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95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160" w:afterLines="50"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 w:bidi="ar-SA"/>
        </w:rPr>
        <w:t>曲靖经开区专利转化运营补助项目名单</w:t>
      </w:r>
    </w:p>
    <w:tbl>
      <w:tblPr>
        <w:tblStyle w:val="2"/>
        <w:tblpPr w:leftFromText="180" w:rightFromText="180" w:vertAnchor="text" w:horzAnchor="page" w:tblpXSpec="center" w:tblpY="2"/>
        <w:tblOverlap w:val="never"/>
        <w:tblW w:w="8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273"/>
        <w:gridCol w:w="4520"/>
        <w:gridCol w:w="1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tblHeader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4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18"/>
                <w:szCs w:val="18"/>
              </w:rPr>
              <w:t>金额</w:t>
            </w: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专利质押融资补助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云南梓靖新材料有限公司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云南荣科机械科技有限公司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专利转让、许可（含开放许可）补助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云南曲中生物医药科技有限公司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云南中翼鼎东能源科技开发有限公司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云南曲靖塑料（集团）有限公司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云南亨财管道有限公司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云南乔治白服饰科技有限公司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云南龙镁环境科技有限公司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博晖生物制药（云南）有限公司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云南龙布瑞生物科技有限公司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云南荣科机械科技有限公司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云南三元德隆铝业有限公司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专利密集型产品认定补助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云南驰宏国际锗业有限公司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云南乔治白服饰科技有限公司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云南博欣生物科技股份有限公司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专利密集型产品备案补助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曲靖市华祥科技有限公司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云南驰宏资源综合利用有限公司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云南康恩贝希陶药业有限公司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云南中翼鼎东能源科技开发有限公司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云南盈联设备制造有限公司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曲靖市德方纳米科技有限公司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云南曲中生物医药科技有限公司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70.05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E2643"/>
    <w:rsid w:val="635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中共云南省委员会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2024-12-06T08:26:00Z</dcterms:created>
  <dc:creator>№游泳的面条</dc:creator>
  <cp:lastModifiedBy>№游泳的面条</cp:lastModifiedBy>
  <dcterms:modified xsi:type="dcterms:W3CDTF">2024-12-06T08:26:13Z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